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FD5EBF" w:rsidRPr="004E5861" w:rsidP="004E5861">
      <w:pPr>
        <w:jc w:val="center"/>
        <w:rPr>
          <w:rFonts w:ascii="Times New Roman" w:hAnsi="Times New Roman" w:cs="Times New Roman"/>
          <w:sz w:val="24"/>
          <w:szCs w:val="24"/>
        </w:rPr>
      </w:pPr>
      <w:r w:rsidRPr="004E5861">
        <w:rPr>
          <w:rFonts w:ascii="Times New Roman" w:hAnsi="Times New Roman" w:cs="Times New Roman"/>
          <w:sz w:val="24"/>
          <w:szCs w:val="24"/>
        </w:rPr>
        <w:t>Ethical and Diverse Issues in Psychology</w:t>
      </w:r>
    </w:p>
    <w:p w:rsidR="004E5861" w:rsidRPr="004E5861" w:rsidP="004E5861">
      <w:pPr>
        <w:jc w:val="center"/>
        <w:rPr>
          <w:rFonts w:ascii="Times New Roman" w:hAnsi="Times New Roman" w:cs="Times New Roman"/>
          <w:sz w:val="24"/>
          <w:szCs w:val="24"/>
        </w:rPr>
      </w:pPr>
      <w:r w:rsidRPr="004E5861">
        <w:rPr>
          <w:rFonts w:ascii="Times New Roman" w:hAnsi="Times New Roman" w:cs="Times New Roman"/>
          <w:sz w:val="24"/>
          <w:szCs w:val="24"/>
        </w:rPr>
        <w:t>Student Name</w:t>
      </w:r>
    </w:p>
    <w:p w:rsidR="004E5861" w:rsidP="004E5861">
      <w:pPr>
        <w:jc w:val="center"/>
        <w:rPr>
          <w:rFonts w:ascii="Times New Roman" w:hAnsi="Times New Roman" w:cs="Times New Roman"/>
          <w:sz w:val="24"/>
          <w:szCs w:val="24"/>
        </w:rPr>
      </w:pPr>
      <w:r w:rsidRPr="004E5861">
        <w:rPr>
          <w:rFonts w:ascii="Times New Roman" w:hAnsi="Times New Roman" w:cs="Times New Roman"/>
          <w:sz w:val="24"/>
          <w:szCs w:val="24"/>
        </w:rPr>
        <w:t>Institution Affiliation</w:t>
      </w: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p>
    <w:p w:rsidR="004E5861" w:rsidP="004E5861">
      <w:pPr>
        <w:jc w:val="center"/>
        <w:rPr>
          <w:rFonts w:ascii="Times New Roman" w:hAnsi="Times New Roman" w:cs="Times New Roman"/>
          <w:sz w:val="24"/>
          <w:szCs w:val="24"/>
        </w:rPr>
      </w:pPr>
      <w:r>
        <w:rPr>
          <w:rFonts w:ascii="Times New Roman" w:hAnsi="Times New Roman" w:cs="Times New Roman"/>
          <w:sz w:val="24"/>
          <w:szCs w:val="24"/>
        </w:rPr>
        <w:t>Ethical and Diversity</w:t>
      </w:r>
      <w:r>
        <w:rPr>
          <w:rFonts w:ascii="Times New Roman" w:hAnsi="Times New Roman" w:cs="Times New Roman"/>
          <w:sz w:val="24"/>
          <w:szCs w:val="24"/>
        </w:rPr>
        <w:t xml:space="preserve"> Issues in Psychology</w:t>
      </w:r>
    </w:p>
    <w:p w:rsidR="004E5861" w:rsidP="006C6FC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past </w:t>
      </w:r>
      <w:r w:rsidR="00BC659B">
        <w:rPr>
          <w:rFonts w:ascii="Times New Roman" w:hAnsi="Times New Roman" w:cs="Times New Roman"/>
          <w:sz w:val="24"/>
          <w:szCs w:val="24"/>
        </w:rPr>
        <w:t>years, psychology</w:t>
      </w:r>
      <w:r w:rsidR="00FD739E">
        <w:rPr>
          <w:rFonts w:ascii="Times New Roman" w:hAnsi="Times New Roman" w:cs="Times New Roman"/>
          <w:sz w:val="24"/>
          <w:szCs w:val="24"/>
        </w:rPr>
        <w:t xml:space="preserve"> has emphasized on multicultural and</w:t>
      </w:r>
      <w:r>
        <w:rPr>
          <w:rFonts w:ascii="Times New Roman" w:hAnsi="Times New Roman" w:cs="Times New Roman"/>
          <w:sz w:val="24"/>
          <w:szCs w:val="24"/>
        </w:rPr>
        <w:t xml:space="preserve"> diversity </w:t>
      </w:r>
      <w:r w:rsidR="0050150E">
        <w:rPr>
          <w:rFonts w:ascii="Times New Roman" w:hAnsi="Times New Roman" w:cs="Times New Roman"/>
          <w:sz w:val="24"/>
          <w:szCs w:val="24"/>
        </w:rPr>
        <w:t>issues. The</w:t>
      </w:r>
      <w:r w:rsidR="00BC659B">
        <w:rPr>
          <w:rFonts w:ascii="Times New Roman" w:hAnsi="Times New Roman" w:cs="Times New Roman"/>
          <w:sz w:val="24"/>
          <w:szCs w:val="24"/>
        </w:rPr>
        <w:t xml:space="preserve"> two have addressed the ability of a psychologist to serve the healthcare needs of cultural minorities, and the increase of psychologist from ethnically diverse backgrounds. The move underlines the ethical foundation of </w:t>
      </w:r>
      <w:r w:rsidR="00960627">
        <w:rPr>
          <w:rFonts w:ascii="Times New Roman" w:hAnsi="Times New Roman" w:cs="Times New Roman"/>
          <w:sz w:val="24"/>
          <w:szCs w:val="24"/>
        </w:rPr>
        <w:t>professionalism. In</w:t>
      </w:r>
      <w:r w:rsidR="00BC659B">
        <w:rPr>
          <w:rFonts w:ascii="Times New Roman" w:hAnsi="Times New Roman" w:cs="Times New Roman"/>
          <w:sz w:val="24"/>
          <w:szCs w:val="24"/>
        </w:rPr>
        <w:t xml:space="preserve"> the psychology </w:t>
      </w:r>
      <w:r w:rsidR="00960627">
        <w:rPr>
          <w:rFonts w:ascii="Times New Roman" w:hAnsi="Times New Roman" w:cs="Times New Roman"/>
          <w:sz w:val="24"/>
          <w:szCs w:val="24"/>
        </w:rPr>
        <w:t>field, ethic</w:t>
      </w:r>
      <w:r w:rsidR="0050150E">
        <w:rPr>
          <w:rFonts w:ascii="Times New Roman" w:hAnsi="Times New Roman" w:cs="Times New Roman"/>
          <w:sz w:val="24"/>
          <w:szCs w:val="24"/>
        </w:rPr>
        <w:t>s</w:t>
      </w:r>
      <w:r w:rsidR="00BC659B">
        <w:rPr>
          <w:rFonts w:ascii="Times New Roman" w:hAnsi="Times New Roman" w:cs="Times New Roman"/>
          <w:sz w:val="24"/>
          <w:szCs w:val="24"/>
        </w:rPr>
        <w:t xml:space="preserve"> is used to refer to the expected standards of conduct</w:t>
      </w:r>
      <w:r w:rsidR="00960627">
        <w:rPr>
          <w:rFonts w:ascii="Times New Roman" w:hAnsi="Times New Roman" w:cs="Times New Roman"/>
          <w:sz w:val="24"/>
          <w:szCs w:val="24"/>
        </w:rPr>
        <w:t xml:space="preserve"> that psy</w:t>
      </w:r>
      <w:r w:rsidR="0050150E">
        <w:rPr>
          <w:rFonts w:ascii="Times New Roman" w:hAnsi="Times New Roman" w:cs="Times New Roman"/>
          <w:sz w:val="24"/>
          <w:szCs w:val="24"/>
        </w:rPr>
        <w:t>chologist ought to apply and for</w:t>
      </w:r>
      <w:r w:rsidR="00960627">
        <w:rPr>
          <w:rFonts w:ascii="Times New Roman" w:hAnsi="Times New Roman" w:cs="Times New Roman"/>
          <w:sz w:val="24"/>
          <w:szCs w:val="24"/>
        </w:rPr>
        <w:t>m the basis for dis</w:t>
      </w:r>
      <w:r w:rsidR="0050150E">
        <w:rPr>
          <w:rFonts w:ascii="Times New Roman" w:hAnsi="Times New Roman" w:cs="Times New Roman"/>
          <w:sz w:val="24"/>
          <w:szCs w:val="24"/>
        </w:rPr>
        <w:t>ci</w:t>
      </w:r>
      <w:r w:rsidR="00960627">
        <w:rPr>
          <w:rFonts w:ascii="Times New Roman" w:hAnsi="Times New Roman" w:cs="Times New Roman"/>
          <w:sz w:val="24"/>
          <w:szCs w:val="24"/>
        </w:rPr>
        <w:t xml:space="preserve">plinary </w:t>
      </w:r>
      <w:r w:rsidR="00C31569">
        <w:rPr>
          <w:rFonts w:ascii="Times New Roman" w:hAnsi="Times New Roman" w:cs="Times New Roman"/>
          <w:sz w:val="24"/>
          <w:szCs w:val="24"/>
        </w:rPr>
        <w:t>actions. The code of manners states that psychologist should not discriminate or harass patients based on age</w:t>
      </w:r>
      <w:r w:rsidR="006C6FC9">
        <w:rPr>
          <w:rFonts w:ascii="Times New Roman" w:hAnsi="Times New Roman" w:cs="Times New Roman"/>
          <w:sz w:val="24"/>
          <w:szCs w:val="24"/>
        </w:rPr>
        <w:t>, gender, identity, sexual</w:t>
      </w:r>
      <w:r w:rsidR="00C31569">
        <w:rPr>
          <w:rFonts w:ascii="Times New Roman" w:hAnsi="Times New Roman" w:cs="Times New Roman"/>
          <w:sz w:val="24"/>
          <w:szCs w:val="24"/>
        </w:rPr>
        <w:t xml:space="preserve"> </w:t>
      </w:r>
      <w:r w:rsidR="006C6FC9">
        <w:rPr>
          <w:rFonts w:ascii="Times New Roman" w:hAnsi="Times New Roman" w:cs="Times New Roman"/>
          <w:sz w:val="24"/>
          <w:szCs w:val="24"/>
        </w:rPr>
        <w:t>orientation, race, culture, religion, disability, or</w:t>
      </w:r>
      <w:r w:rsidR="00C31569">
        <w:rPr>
          <w:rFonts w:ascii="Times New Roman" w:hAnsi="Times New Roman" w:cs="Times New Roman"/>
          <w:sz w:val="24"/>
          <w:szCs w:val="24"/>
        </w:rPr>
        <w:t xml:space="preserve"> </w:t>
      </w:r>
      <w:r w:rsidR="0050150E">
        <w:rPr>
          <w:rFonts w:ascii="Times New Roman" w:hAnsi="Times New Roman" w:cs="Times New Roman"/>
          <w:sz w:val="24"/>
          <w:szCs w:val="24"/>
        </w:rPr>
        <w:t>social, economic</w:t>
      </w:r>
      <w:r w:rsidR="00C31569">
        <w:rPr>
          <w:rFonts w:ascii="Times New Roman" w:hAnsi="Times New Roman" w:cs="Times New Roman"/>
          <w:sz w:val="24"/>
          <w:szCs w:val="24"/>
        </w:rPr>
        <w:t xml:space="preserve"> status. Competence while working with people from different walks of life is also </w:t>
      </w:r>
      <w:r w:rsidR="006C6FC9">
        <w:rPr>
          <w:rFonts w:ascii="Times New Roman" w:hAnsi="Times New Roman" w:cs="Times New Roman"/>
          <w:sz w:val="24"/>
          <w:szCs w:val="24"/>
        </w:rPr>
        <w:t>recommended. The</w:t>
      </w:r>
      <w:r w:rsidR="00C31569">
        <w:rPr>
          <w:rFonts w:ascii="Times New Roman" w:hAnsi="Times New Roman" w:cs="Times New Roman"/>
          <w:sz w:val="24"/>
          <w:szCs w:val="24"/>
        </w:rPr>
        <w:t xml:space="preserve"> set principles help to guide psychologist on how to excel in their </w:t>
      </w:r>
      <w:r w:rsidR="006C6FC9">
        <w:rPr>
          <w:rFonts w:ascii="Times New Roman" w:hAnsi="Times New Roman" w:cs="Times New Roman"/>
          <w:sz w:val="24"/>
          <w:szCs w:val="24"/>
        </w:rPr>
        <w:t>fields and make more informed decisions. Diversity emphasis tend</w:t>
      </w:r>
      <w:r w:rsidR="0050150E">
        <w:rPr>
          <w:rFonts w:ascii="Times New Roman" w:hAnsi="Times New Roman" w:cs="Times New Roman"/>
          <w:sz w:val="24"/>
          <w:szCs w:val="24"/>
        </w:rPr>
        <w:t>s</w:t>
      </w:r>
      <w:r w:rsidR="006C6FC9">
        <w:rPr>
          <w:rFonts w:ascii="Times New Roman" w:hAnsi="Times New Roman" w:cs="Times New Roman"/>
          <w:sz w:val="24"/>
          <w:szCs w:val="24"/>
        </w:rPr>
        <w:t xml:space="preserve"> to rest on two ethical </w:t>
      </w:r>
      <w:r w:rsidR="0050150E">
        <w:rPr>
          <w:rFonts w:ascii="Times New Roman" w:hAnsi="Times New Roman" w:cs="Times New Roman"/>
          <w:sz w:val="24"/>
          <w:szCs w:val="24"/>
        </w:rPr>
        <w:t>principles. First, diversity becomes justified by the justice</w:t>
      </w:r>
      <w:r w:rsidR="006C6FC9">
        <w:rPr>
          <w:rFonts w:ascii="Times New Roman" w:hAnsi="Times New Roman" w:cs="Times New Roman"/>
          <w:sz w:val="24"/>
          <w:szCs w:val="24"/>
        </w:rPr>
        <w:t xml:space="preserve"> and thus, helps ensure access to quality </w:t>
      </w:r>
      <w:r w:rsidR="0050150E">
        <w:rPr>
          <w:rFonts w:ascii="Times New Roman" w:hAnsi="Times New Roman" w:cs="Times New Roman"/>
          <w:sz w:val="24"/>
          <w:szCs w:val="24"/>
        </w:rPr>
        <w:t>psychological services</w:t>
      </w:r>
      <w:r w:rsidR="006C6FC9">
        <w:rPr>
          <w:rFonts w:ascii="Times New Roman" w:hAnsi="Times New Roman" w:cs="Times New Roman"/>
          <w:sz w:val="24"/>
          <w:szCs w:val="24"/>
        </w:rPr>
        <w:t xml:space="preserve"> to those people that would not have accessed such services.</w:t>
      </w:r>
    </w:p>
    <w:p w:rsidR="006C6FC9" w:rsidP="006C6FC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Additionally, diversity</w:t>
      </w:r>
      <w:r>
        <w:rPr>
          <w:rFonts w:ascii="Times New Roman" w:hAnsi="Times New Roman" w:cs="Times New Roman"/>
          <w:sz w:val="24"/>
          <w:szCs w:val="24"/>
        </w:rPr>
        <w:t xml:space="preserve"> </w:t>
      </w:r>
      <w:r>
        <w:rPr>
          <w:rFonts w:ascii="Times New Roman" w:hAnsi="Times New Roman" w:cs="Times New Roman"/>
          <w:sz w:val="24"/>
          <w:szCs w:val="24"/>
        </w:rPr>
        <w:t>entails</w:t>
      </w:r>
      <w:r>
        <w:rPr>
          <w:rFonts w:ascii="Times New Roman" w:hAnsi="Times New Roman" w:cs="Times New Roman"/>
          <w:sz w:val="24"/>
          <w:szCs w:val="24"/>
        </w:rPr>
        <w:t xml:space="preserve"> </w:t>
      </w:r>
      <w:r>
        <w:rPr>
          <w:rFonts w:ascii="Times New Roman" w:hAnsi="Times New Roman" w:cs="Times New Roman"/>
          <w:sz w:val="24"/>
          <w:szCs w:val="24"/>
        </w:rPr>
        <w:t>beneficence</w:t>
      </w:r>
      <w:r>
        <w:rPr>
          <w:rFonts w:ascii="Times New Roman" w:hAnsi="Times New Roman" w:cs="Times New Roman"/>
          <w:sz w:val="24"/>
          <w:szCs w:val="24"/>
        </w:rPr>
        <w:t xml:space="preserve"> a</w:t>
      </w:r>
      <w:r w:rsidR="0050150E">
        <w:rPr>
          <w:rFonts w:ascii="Times New Roman" w:hAnsi="Times New Roman" w:cs="Times New Roman"/>
          <w:sz w:val="24"/>
          <w:szCs w:val="24"/>
        </w:rPr>
        <w:t xml:space="preserve">nd </w:t>
      </w:r>
      <w:r w:rsidR="0050150E">
        <w:rPr>
          <w:rFonts w:ascii="Times New Roman" w:hAnsi="Times New Roman" w:cs="Times New Roman"/>
          <w:sz w:val="24"/>
          <w:szCs w:val="24"/>
        </w:rPr>
        <w:t>nonmalefic</w:t>
      </w:r>
      <w:r>
        <w:rPr>
          <w:rFonts w:ascii="Times New Roman" w:hAnsi="Times New Roman" w:cs="Times New Roman"/>
          <w:sz w:val="24"/>
          <w:szCs w:val="24"/>
        </w:rPr>
        <w:t>ence</w:t>
      </w:r>
      <w:r>
        <w:rPr>
          <w:rFonts w:ascii="Times New Roman" w:hAnsi="Times New Roman" w:cs="Times New Roman"/>
          <w:sz w:val="24"/>
          <w:szCs w:val="24"/>
        </w:rPr>
        <w:t xml:space="preserve"> in that that psychologist with a sense of difference treat patients well without discrimination</w:t>
      </w:r>
      <w:r w:rsidR="003A682C">
        <w:rPr>
          <w:rFonts w:ascii="Times New Roman" w:hAnsi="Times New Roman" w:cs="Times New Roman"/>
          <w:sz w:val="24"/>
          <w:szCs w:val="24"/>
        </w:rPr>
        <w:t>, and</w:t>
      </w:r>
      <w:r>
        <w:rPr>
          <w:rFonts w:ascii="Times New Roman" w:hAnsi="Times New Roman" w:cs="Times New Roman"/>
          <w:sz w:val="24"/>
          <w:szCs w:val="24"/>
        </w:rPr>
        <w:t xml:space="preserve"> reduce the chances of them harming the </w:t>
      </w:r>
      <w:r w:rsidR="003A682C">
        <w:rPr>
          <w:rFonts w:ascii="Times New Roman" w:hAnsi="Times New Roman" w:cs="Times New Roman"/>
          <w:sz w:val="24"/>
          <w:szCs w:val="24"/>
        </w:rPr>
        <w:t>patient. Diverse perception improves outcomes. According to Griner (2006), intervention targeted to</w:t>
      </w:r>
      <w:r w:rsidR="00C10450">
        <w:rPr>
          <w:rFonts w:ascii="Times New Roman" w:hAnsi="Times New Roman" w:cs="Times New Roman"/>
          <w:sz w:val="24"/>
          <w:szCs w:val="24"/>
        </w:rPr>
        <w:t xml:space="preserve"> a</w:t>
      </w:r>
      <w:r w:rsidR="003A682C">
        <w:rPr>
          <w:rFonts w:ascii="Times New Roman" w:hAnsi="Times New Roman" w:cs="Times New Roman"/>
          <w:sz w:val="24"/>
          <w:szCs w:val="24"/>
        </w:rPr>
        <w:t xml:space="preserve"> particular cultural group had positive results as compared to heterogeneous groups. When rules are made before establishing a philosophical foundation, people may act upon what they regard as </w:t>
      </w:r>
      <w:r w:rsidR="00C10450">
        <w:rPr>
          <w:rFonts w:ascii="Times New Roman" w:hAnsi="Times New Roman" w:cs="Times New Roman"/>
          <w:sz w:val="24"/>
          <w:szCs w:val="24"/>
        </w:rPr>
        <w:t>right, without</w:t>
      </w:r>
      <w:r w:rsidR="003A682C">
        <w:rPr>
          <w:rFonts w:ascii="Times New Roman" w:hAnsi="Times New Roman" w:cs="Times New Roman"/>
          <w:sz w:val="24"/>
          <w:szCs w:val="24"/>
        </w:rPr>
        <w:t xml:space="preserve"> a proper reflection on moral </w:t>
      </w:r>
      <w:r w:rsidR="003430C0">
        <w:rPr>
          <w:rFonts w:ascii="Times New Roman" w:hAnsi="Times New Roman" w:cs="Times New Roman"/>
          <w:sz w:val="24"/>
          <w:szCs w:val="24"/>
        </w:rPr>
        <w:t>value. Under</w:t>
      </w:r>
      <w:r w:rsidR="003A682C">
        <w:rPr>
          <w:rFonts w:ascii="Times New Roman" w:hAnsi="Times New Roman" w:cs="Times New Roman"/>
          <w:sz w:val="24"/>
          <w:szCs w:val="24"/>
        </w:rPr>
        <w:t xml:space="preserve"> such </w:t>
      </w:r>
      <w:r w:rsidR="00C16002">
        <w:rPr>
          <w:rFonts w:ascii="Times New Roman" w:hAnsi="Times New Roman" w:cs="Times New Roman"/>
          <w:sz w:val="24"/>
          <w:szCs w:val="24"/>
        </w:rPr>
        <w:t>circumstances, it</w:t>
      </w:r>
      <w:r w:rsidR="003A682C">
        <w:rPr>
          <w:rFonts w:ascii="Times New Roman" w:hAnsi="Times New Roman" w:cs="Times New Roman"/>
          <w:sz w:val="24"/>
          <w:szCs w:val="24"/>
        </w:rPr>
        <w:t xml:space="preserve"> becomes easy to fall guilty of unintended racism and discrimination against </w:t>
      </w:r>
      <w:r w:rsidR="003430C0">
        <w:rPr>
          <w:rFonts w:ascii="Times New Roman" w:hAnsi="Times New Roman" w:cs="Times New Roman"/>
          <w:sz w:val="24"/>
          <w:szCs w:val="24"/>
        </w:rPr>
        <w:t xml:space="preserve">many </w:t>
      </w:r>
      <w:r w:rsidR="00C16002">
        <w:rPr>
          <w:rFonts w:ascii="Times New Roman" w:hAnsi="Times New Roman" w:cs="Times New Roman"/>
          <w:sz w:val="24"/>
          <w:szCs w:val="24"/>
        </w:rPr>
        <w:t>people and situations viewed as different and hence inferior</w:t>
      </w:r>
      <w:r w:rsidR="00105A0C">
        <w:rPr>
          <w:rFonts w:ascii="Times New Roman" w:hAnsi="Times New Roman" w:cs="Times New Roman"/>
          <w:sz w:val="24"/>
          <w:szCs w:val="24"/>
        </w:rPr>
        <w:t xml:space="preserve"> (</w:t>
      </w:r>
      <w:r w:rsidR="00105A0C">
        <w:rPr>
          <w:rFonts w:ascii="Times New Roman" w:hAnsi="Times New Roman" w:cs="Times New Roman"/>
          <w:sz w:val="24"/>
          <w:szCs w:val="24"/>
        </w:rPr>
        <w:t>Kitchner</w:t>
      </w:r>
      <w:r w:rsidR="00105A0C">
        <w:rPr>
          <w:rFonts w:ascii="Times New Roman" w:hAnsi="Times New Roman" w:cs="Times New Roman"/>
          <w:sz w:val="24"/>
          <w:szCs w:val="24"/>
        </w:rPr>
        <w:t xml:space="preserve"> et al. 2011)</w:t>
      </w:r>
      <w:r w:rsidR="00C16002">
        <w:rPr>
          <w:rFonts w:ascii="Times New Roman" w:hAnsi="Times New Roman" w:cs="Times New Roman"/>
          <w:sz w:val="24"/>
          <w:szCs w:val="24"/>
        </w:rPr>
        <w:t>. The lack of moral</w:t>
      </w:r>
      <w:r w:rsidR="003430C0">
        <w:rPr>
          <w:rFonts w:ascii="Times New Roman" w:hAnsi="Times New Roman" w:cs="Times New Roman"/>
          <w:sz w:val="24"/>
          <w:szCs w:val="24"/>
        </w:rPr>
        <w:t>,</w:t>
      </w:r>
      <w:r w:rsidR="00C16002">
        <w:rPr>
          <w:rFonts w:ascii="Times New Roman" w:hAnsi="Times New Roman" w:cs="Times New Roman"/>
          <w:sz w:val="24"/>
          <w:szCs w:val="24"/>
        </w:rPr>
        <w:t xml:space="preserve"> philosophica</w:t>
      </w:r>
      <w:r w:rsidR="003430C0">
        <w:rPr>
          <w:rFonts w:ascii="Times New Roman" w:hAnsi="Times New Roman" w:cs="Times New Roman"/>
          <w:sz w:val="24"/>
          <w:szCs w:val="24"/>
        </w:rPr>
        <w:t>l foundation leads to unintentional</w:t>
      </w:r>
      <w:r w:rsidR="00C16002">
        <w:rPr>
          <w:rFonts w:ascii="Times New Roman" w:hAnsi="Times New Roman" w:cs="Times New Roman"/>
          <w:sz w:val="24"/>
          <w:szCs w:val="24"/>
        </w:rPr>
        <w:t xml:space="preserve"> racism and discrimination. Ethnocentric thinking regard</w:t>
      </w:r>
      <w:r w:rsidR="003430C0">
        <w:rPr>
          <w:rFonts w:ascii="Times New Roman" w:hAnsi="Times New Roman" w:cs="Times New Roman"/>
          <w:sz w:val="24"/>
          <w:szCs w:val="24"/>
        </w:rPr>
        <w:t>s</w:t>
      </w:r>
      <w:r w:rsidR="00C16002">
        <w:rPr>
          <w:rFonts w:ascii="Times New Roman" w:hAnsi="Times New Roman" w:cs="Times New Roman"/>
          <w:sz w:val="24"/>
          <w:szCs w:val="24"/>
        </w:rPr>
        <w:t xml:space="preserve"> other</w:t>
      </w:r>
      <w:r w:rsidR="003430C0">
        <w:rPr>
          <w:rFonts w:ascii="Times New Roman" w:hAnsi="Times New Roman" w:cs="Times New Roman"/>
          <w:sz w:val="24"/>
          <w:szCs w:val="24"/>
        </w:rPr>
        <w:t>s according to individual</w:t>
      </w:r>
      <w:r w:rsidR="00C16002">
        <w:rPr>
          <w:rFonts w:ascii="Times New Roman" w:hAnsi="Times New Roman" w:cs="Times New Roman"/>
          <w:sz w:val="24"/>
          <w:szCs w:val="24"/>
        </w:rPr>
        <w:t xml:space="preserve"> perception.</w:t>
      </w:r>
    </w:p>
    <w:p w:rsidR="00E16E99" w:rsidP="00E16E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Consequently, like any other field, social psychology he</w:t>
      </w:r>
      <w:r w:rsidR="003430C0">
        <w:rPr>
          <w:rFonts w:ascii="Times New Roman" w:hAnsi="Times New Roman" w:cs="Times New Roman"/>
          <w:sz w:val="24"/>
          <w:szCs w:val="24"/>
        </w:rPr>
        <w:t>lps with issues faced by society</w:t>
      </w:r>
      <w:r>
        <w:rPr>
          <w:rFonts w:ascii="Times New Roman" w:hAnsi="Times New Roman" w:cs="Times New Roman"/>
          <w:sz w:val="24"/>
          <w:szCs w:val="24"/>
        </w:rPr>
        <w:t>. The psychologist</w:t>
      </w:r>
      <w:r w:rsidR="003430C0">
        <w:rPr>
          <w:rFonts w:ascii="Times New Roman" w:hAnsi="Times New Roman" w:cs="Times New Roman"/>
          <w:sz w:val="24"/>
          <w:szCs w:val="24"/>
        </w:rPr>
        <w:t xml:space="preserve"> has</w:t>
      </w:r>
      <w:r>
        <w:rPr>
          <w:rFonts w:ascii="Times New Roman" w:hAnsi="Times New Roman" w:cs="Times New Roman"/>
          <w:sz w:val="24"/>
          <w:szCs w:val="24"/>
        </w:rPr>
        <w:t xml:space="preserve"> established </w:t>
      </w:r>
      <w:r>
        <w:rPr>
          <w:rFonts w:ascii="Times New Roman" w:hAnsi="Times New Roman" w:cs="Times New Roman"/>
          <w:sz w:val="24"/>
          <w:szCs w:val="24"/>
        </w:rPr>
        <w:t>the need for a close relation</w:t>
      </w:r>
      <w:r w:rsidR="003430C0">
        <w:rPr>
          <w:rFonts w:ascii="Times New Roman" w:hAnsi="Times New Roman" w:cs="Times New Roman"/>
          <w:sz w:val="24"/>
          <w:szCs w:val="24"/>
        </w:rPr>
        <w:t>ship</w:t>
      </w:r>
      <w:r>
        <w:rPr>
          <w:rFonts w:ascii="Times New Roman" w:hAnsi="Times New Roman" w:cs="Times New Roman"/>
          <w:sz w:val="24"/>
          <w:szCs w:val="24"/>
        </w:rPr>
        <w:t xml:space="preserve"> </w:t>
      </w:r>
      <w:r w:rsidR="003430C0">
        <w:rPr>
          <w:rFonts w:ascii="Times New Roman" w:hAnsi="Times New Roman" w:cs="Times New Roman"/>
          <w:sz w:val="24"/>
          <w:szCs w:val="24"/>
        </w:rPr>
        <w:t>between theoretical</w:t>
      </w:r>
      <w:r>
        <w:rPr>
          <w:rFonts w:ascii="Times New Roman" w:hAnsi="Times New Roman" w:cs="Times New Roman"/>
          <w:sz w:val="24"/>
          <w:szCs w:val="24"/>
        </w:rPr>
        <w:t xml:space="preserve"> and applied psychology. The approaches help in addressing </w:t>
      </w:r>
      <w:r w:rsidR="003430C0">
        <w:rPr>
          <w:rFonts w:ascii="Times New Roman" w:hAnsi="Times New Roman" w:cs="Times New Roman"/>
          <w:sz w:val="24"/>
          <w:szCs w:val="24"/>
        </w:rPr>
        <w:t>public debate and social</w:t>
      </w:r>
      <w:r>
        <w:rPr>
          <w:rFonts w:ascii="Times New Roman" w:hAnsi="Times New Roman" w:cs="Times New Roman"/>
          <w:sz w:val="24"/>
          <w:szCs w:val="24"/>
        </w:rPr>
        <w:t xml:space="preserve"> trends. The arguments also help to analyze the psychological processes and organizational system, and how they shape the performance and the well-being of individuals and </w:t>
      </w:r>
      <w:r w:rsidR="003E5CFA">
        <w:rPr>
          <w:rFonts w:ascii="Times New Roman" w:hAnsi="Times New Roman" w:cs="Times New Roman"/>
          <w:sz w:val="24"/>
          <w:szCs w:val="24"/>
        </w:rPr>
        <w:t xml:space="preserve">institutions. Social psychology examines the interaction of </w:t>
      </w:r>
      <w:r w:rsidR="003430C0">
        <w:rPr>
          <w:rFonts w:ascii="Times New Roman" w:hAnsi="Times New Roman" w:cs="Times New Roman"/>
          <w:sz w:val="24"/>
          <w:szCs w:val="24"/>
        </w:rPr>
        <w:t xml:space="preserve">a </w:t>
      </w:r>
      <w:r w:rsidR="003E5CFA">
        <w:rPr>
          <w:rFonts w:ascii="Times New Roman" w:hAnsi="Times New Roman" w:cs="Times New Roman"/>
          <w:sz w:val="24"/>
          <w:szCs w:val="24"/>
        </w:rPr>
        <w:t>group of people at a micro-</w:t>
      </w:r>
      <w:r w:rsidR="003430C0">
        <w:rPr>
          <w:rFonts w:ascii="Times New Roman" w:hAnsi="Times New Roman" w:cs="Times New Roman"/>
          <w:sz w:val="24"/>
          <w:szCs w:val="24"/>
        </w:rPr>
        <w:t xml:space="preserve">level </w:t>
      </w:r>
      <w:r w:rsidR="003E5CFA">
        <w:rPr>
          <w:rFonts w:ascii="Times New Roman" w:hAnsi="Times New Roman" w:cs="Times New Roman"/>
          <w:sz w:val="24"/>
          <w:szCs w:val="24"/>
        </w:rPr>
        <w:t xml:space="preserve">and the dynamics of that group at a macro level. The interest revolves around the social structures. Social psychology explains human behavior as an outcome of mental states and the immediate social </w:t>
      </w:r>
      <w:r w:rsidR="00620845">
        <w:rPr>
          <w:rFonts w:ascii="Times New Roman" w:hAnsi="Times New Roman" w:cs="Times New Roman"/>
          <w:sz w:val="24"/>
          <w:szCs w:val="24"/>
        </w:rPr>
        <w:t>situation. Heuristic behavior is a function of a person and the environment. Social psychology develops the understanding of cognition and practice as they naturally occur.
</w:t>
      </w:r>
    </w:p>
    <w:p w:rsidR="00620845" w:rsidP="00E16E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Industrial organization psychology focuses on individual behavior and needs in the workplace and give</w:t>
      </w:r>
      <w:r w:rsidR="003430C0">
        <w:rPr>
          <w:rFonts w:ascii="Times New Roman" w:hAnsi="Times New Roman" w:cs="Times New Roman"/>
          <w:sz w:val="24"/>
          <w:szCs w:val="24"/>
        </w:rPr>
        <w:t>s a</w:t>
      </w:r>
      <w:r>
        <w:rPr>
          <w:rFonts w:ascii="Times New Roman" w:hAnsi="Times New Roman" w:cs="Times New Roman"/>
          <w:sz w:val="24"/>
          <w:szCs w:val="24"/>
        </w:rPr>
        <w:t xml:space="preserve"> solution to concerns by </w:t>
      </w:r>
      <w:r w:rsidR="003430C0">
        <w:rPr>
          <w:rFonts w:ascii="Times New Roman" w:hAnsi="Times New Roman" w:cs="Times New Roman"/>
          <w:sz w:val="24"/>
          <w:szCs w:val="24"/>
        </w:rPr>
        <w:t>employees. Psychology</w:t>
      </w:r>
      <w:r>
        <w:rPr>
          <w:rFonts w:ascii="Times New Roman" w:hAnsi="Times New Roman" w:cs="Times New Roman"/>
          <w:sz w:val="24"/>
          <w:szCs w:val="24"/>
        </w:rPr>
        <w:t xml:space="preserve"> examines the specific issues a comp</w:t>
      </w:r>
      <w:r w:rsidR="003430C0">
        <w:rPr>
          <w:rFonts w:ascii="Times New Roman" w:hAnsi="Times New Roman" w:cs="Times New Roman"/>
          <w:sz w:val="24"/>
          <w:szCs w:val="24"/>
        </w:rPr>
        <w:t>any has to deal with daily</w:t>
      </w:r>
      <w:r>
        <w:rPr>
          <w:rFonts w:ascii="Times New Roman" w:hAnsi="Times New Roman" w:cs="Times New Roman"/>
          <w:sz w:val="24"/>
          <w:szCs w:val="24"/>
        </w:rPr>
        <w:t xml:space="preserve">. After analyzing a company’s culture, industrial psychologists </w:t>
      </w:r>
      <w:r w:rsidR="003430C0">
        <w:rPr>
          <w:rFonts w:ascii="Times New Roman" w:hAnsi="Times New Roman" w:cs="Times New Roman"/>
          <w:sz w:val="24"/>
          <w:szCs w:val="24"/>
        </w:rPr>
        <w:t>gather</w:t>
      </w:r>
      <w:r>
        <w:rPr>
          <w:rFonts w:ascii="Times New Roman" w:hAnsi="Times New Roman" w:cs="Times New Roman"/>
          <w:sz w:val="24"/>
          <w:szCs w:val="24"/>
        </w:rPr>
        <w:t xml:space="preserve"> an idea of what employee would work best </w:t>
      </w:r>
      <w:r w:rsidR="00463CEA">
        <w:rPr>
          <w:rFonts w:ascii="Times New Roman" w:hAnsi="Times New Roman" w:cs="Times New Roman"/>
          <w:sz w:val="24"/>
          <w:szCs w:val="24"/>
        </w:rPr>
        <w:t>in</w:t>
      </w:r>
      <w:r>
        <w:rPr>
          <w:rFonts w:ascii="Times New Roman" w:hAnsi="Times New Roman" w:cs="Times New Roman"/>
          <w:sz w:val="24"/>
          <w:szCs w:val="24"/>
        </w:rPr>
        <w:t xml:space="preserve"> </w:t>
      </w:r>
      <w:r w:rsidR="00463CEA">
        <w:rPr>
          <w:rFonts w:ascii="Times New Roman" w:hAnsi="Times New Roman" w:cs="Times New Roman"/>
          <w:sz w:val="24"/>
          <w:szCs w:val="24"/>
        </w:rPr>
        <w:t xml:space="preserve">a given </w:t>
      </w:r>
      <w:r w:rsidR="003430C0">
        <w:rPr>
          <w:rFonts w:ascii="Times New Roman" w:hAnsi="Times New Roman" w:cs="Times New Roman"/>
          <w:sz w:val="24"/>
          <w:szCs w:val="24"/>
        </w:rPr>
        <w:t>business. An i</w:t>
      </w:r>
      <w:r w:rsidR="00463CEA">
        <w:rPr>
          <w:rFonts w:ascii="Times New Roman" w:hAnsi="Times New Roman" w:cs="Times New Roman"/>
          <w:sz w:val="24"/>
          <w:szCs w:val="24"/>
        </w:rPr>
        <w:t xml:space="preserve">ndustrial psychologist can help in the hiring process including </w:t>
      </w:r>
      <w:r w:rsidR="003430C0">
        <w:rPr>
          <w:rFonts w:ascii="Times New Roman" w:hAnsi="Times New Roman" w:cs="Times New Roman"/>
          <w:sz w:val="24"/>
          <w:szCs w:val="24"/>
        </w:rPr>
        <w:t xml:space="preserve">the </w:t>
      </w:r>
      <w:r w:rsidR="00463CEA">
        <w:rPr>
          <w:rFonts w:ascii="Times New Roman" w:hAnsi="Times New Roman" w:cs="Times New Roman"/>
          <w:sz w:val="24"/>
          <w:szCs w:val="24"/>
        </w:rPr>
        <w:t>creation of interview questions that help managers identify the best candidates for specific positions. To keep a business in operation, the organization has t</w:t>
      </w:r>
      <w:r w:rsidR="003430C0">
        <w:rPr>
          <w:rFonts w:ascii="Times New Roman" w:hAnsi="Times New Roman" w:cs="Times New Roman"/>
          <w:sz w:val="24"/>
          <w:szCs w:val="24"/>
        </w:rPr>
        <w:t>o</w:t>
      </w:r>
      <w:r w:rsidR="00463CEA">
        <w:rPr>
          <w:rFonts w:ascii="Times New Roman" w:hAnsi="Times New Roman" w:cs="Times New Roman"/>
          <w:sz w:val="24"/>
          <w:szCs w:val="24"/>
        </w:rPr>
        <w:t xml:space="preserve"> ensure the employees are equipped with training and the necessary skills needed. The psychologist can identify the missing skills in employee and create useful exercise to help them. By studying human behavior, </w:t>
      </w:r>
      <w:r w:rsidR="003430C0">
        <w:rPr>
          <w:rFonts w:ascii="Times New Roman" w:hAnsi="Times New Roman" w:cs="Times New Roman"/>
          <w:sz w:val="24"/>
          <w:szCs w:val="24"/>
        </w:rPr>
        <w:t xml:space="preserve">a </w:t>
      </w:r>
      <w:r w:rsidR="00463CEA">
        <w:rPr>
          <w:rFonts w:ascii="Times New Roman" w:hAnsi="Times New Roman" w:cs="Times New Roman"/>
          <w:sz w:val="24"/>
          <w:szCs w:val="24"/>
        </w:rPr>
        <w:t xml:space="preserve">psychologist could establish ways to make jobs more efficient and employees more productive for the good of the company. Organizational psychology addresses </w:t>
      </w:r>
      <w:r w:rsidR="003430C0">
        <w:rPr>
          <w:rFonts w:ascii="Times New Roman" w:hAnsi="Times New Roman" w:cs="Times New Roman"/>
          <w:sz w:val="24"/>
          <w:szCs w:val="24"/>
        </w:rPr>
        <w:t xml:space="preserve">more significant </w:t>
      </w:r>
      <w:r w:rsidR="00105A0C">
        <w:rPr>
          <w:rFonts w:ascii="Times New Roman" w:hAnsi="Times New Roman" w:cs="Times New Roman"/>
          <w:sz w:val="24"/>
          <w:szCs w:val="24"/>
        </w:rPr>
        <w:t xml:space="preserve">issues. </w:t>
      </w:r>
      <w:r w:rsidR="00463CEA">
        <w:rPr>
          <w:rFonts w:ascii="Times New Roman" w:hAnsi="Times New Roman" w:cs="Times New Roman"/>
          <w:sz w:val="24"/>
          <w:szCs w:val="24"/>
        </w:rPr>
        <w:t>Psychologist motivate</w:t>
      </w:r>
      <w:r w:rsidR="003430C0">
        <w:rPr>
          <w:rFonts w:ascii="Times New Roman" w:hAnsi="Times New Roman" w:cs="Times New Roman"/>
          <w:sz w:val="24"/>
          <w:szCs w:val="24"/>
        </w:rPr>
        <w:t>s</w:t>
      </w:r>
      <w:r w:rsidR="00463CEA">
        <w:rPr>
          <w:rFonts w:ascii="Times New Roman" w:hAnsi="Times New Roman" w:cs="Times New Roman"/>
          <w:sz w:val="24"/>
          <w:szCs w:val="24"/>
        </w:rPr>
        <w:t xml:space="preserve"> the workforce and creates stronger te</w:t>
      </w:r>
      <w:r w:rsidR="003430C0">
        <w:rPr>
          <w:rFonts w:ascii="Times New Roman" w:hAnsi="Times New Roman" w:cs="Times New Roman"/>
          <w:sz w:val="24"/>
          <w:szCs w:val="24"/>
        </w:rPr>
        <w:t>am</w:t>
      </w:r>
      <w:r w:rsidR="00463CEA">
        <w:rPr>
          <w:rFonts w:ascii="Times New Roman" w:hAnsi="Times New Roman" w:cs="Times New Roman"/>
          <w:sz w:val="24"/>
          <w:szCs w:val="24"/>
        </w:rPr>
        <w:t>work</w:t>
      </w:r>
      <w:r w:rsidR="002B134A">
        <w:rPr>
          <w:rFonts w:ascii="Times New Roman" w:hAnsi="Times New Roman" w:cs="Times New Roman"/>
          <w:sz w:val="24"/>
          <w:szCs w:val="24"/>
        </w:rPr>
        <w:t xml:space="preserve"> (</w:t>
      </w:r>
      <w:r w:rsidR="002B134A">
        <w:rPr>
          <w:rFonts w:ascii="Times New Roman" w:hAnsi="Times New Roman" w:cs="Times New Roman"/>
          <w:sz w:val="24"/>
          <w:szCs w:val="24"/>
        </w:rPr>
        <w:t>Mowday</w:t>
      </w:r>
      <w:r w:rsidR="002B134A">
        <w:rPr>
          <w:rFonts w:ascii="Times New Roman" w:hAnsi="Times New Roman" w:cs="Times New Roman"/>
          <w:sz w:val="24"/>
          <w:szCs w:val="24"/>
        </w:rPr>
        <w:t xml:space="preserve"> </w:t>
      </w:r>
      <w:r w:rsidR="002B134A">
        <w:rPr>
          <w:rFonts w:ascii="Times New Roman" w:hAnsi="Times New Roman" w:cs="Times New Roman"/>
          <w:sz w:val="24"/>
          <w:szCs w:val="24"/>
        </w:rPr>
        <w:t>et</w:t>
      </w:r>
      <w:r w:rsidR="002B134A">
        <w:rPr>
          <w:rFonts w:ascii="Times New Roman" w:hAnsi="Times New Roman" w:cs="Times New Roman"/>
          <w:sz w:val="24"/>
          <w:szCs w:val="24"/>
        </w:rPr>
        <w:t xml:space="preserve"> al.2013)</w:t>
      </w:r>
      <w:r w:rsidR="00463CEA">
        <w:rPr>
          <w:rFonts w:ascii="Times New Roman" w:hAnsi="Times New Roman" w:cs="Times New Roman"/>
          <w:sz w:val="24"/>
          <w:szCs w:val="24"/>
        </w:rPr>
        <w:t>.</w:t>
      </w:r>
    </w:p>
    <w:p w:rsidR="00463CEA" w:rsidP="00E16E99">
      <w:pPr>
        <w:spacing w:line="480" w:lineRule="auto"/>
        <w:ind w:firstLine="720"/>
        <w:jc w:val="both"/>
        <w:rPr>
          <w:rFonts w:ascii="Times New Roman" w:hAnsi="Times New Roman" w:cs="Times New Roman"/>
          <w:sz w:val="24"/>
          <w:szCs w:val="24"/>
        </w:rPr>
      </w:pPr>
    </w:p>
    <w:p w:rsidR="00463CEA" w:rsidP="00E16E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Organizational psychologist study employee behavior and attitudes to measure their overall satisfaction within an organization. After their findings, they advise the organization on ways to improve employees’ well-being and happiness at work. When these findings determine employee are stress and unhappy, the psychologists suggest programs that could help reduce the stress and make them produce more effectively. They also provide helpful suggestions on managerial practices. Psychologist form valuable assets to organizations as they help increase productivity and employees satisfaction.</w:t>
      </w:r>
    </w:p>
    <w:p w:rsidR="009339D6" w:rsidP="00E16E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personal construct theory suggest</w:t>
      </w:r>
      <w:r w:rsidR="003430C0">
        <w:rPr>
          <w:rFonts w:ascii="Times New Roman" w:hAnsi="Times New Roman" w:cs="Times New Roman"/>
          <w:sz w:val="24"/>
          <w:szCs w:val="24"/>
        </w:rPr>
        <w:t xml:space="preserve">s that people develop </w:t>
      </w:r>
      <w:r>
        <w:rPr>
          <w:rFonts w:ascii="Times New Roman" w:hAnsi="Times New Roman" w:cs="Times New Roman"/>
          <w:sz w:val="24"/>
          <w:szCs w:val="24"/>
        </w:rPr>
        <w:t xml:space="preserve">their construct of how the world works. People then use those constructs to make sense of their observations and </w:t>
      </w:r>
      <w:r w:rsidR="00851B3F">
        <w:rPr>
          <w:rFonts w:ascii="Times New Roman" w:hAnsi="Times New Roman" w:cs="Times New Roman"/>
          <w:sz w:val="24"/>
          <w:szCs w:val="24"/>
        </w:rPr>
        <w:t xml:space="preserve">experiences. Self-concept entails the </w:t>
      </w:r>
      <w:r>
        <w:rPr>
          <w:rFonts w:ascii="Times New Roman" w:hAnsi="Times New Roman" w:cs="Times New Roman"/>
          <w:sz w:val="24"/>
          <w:szCs w:val="24"/>
        </w:rPr>
        <w:t>thoughts one have about themselves</w:t>
      </w:r>
      <w:r w:rsidR="00851B3F">
        <w:rPr>
          <w:rFonts w:ascii="Times New Roman" w:hAnsi="Times New Roman" w:cs="Times New Roman"/>
          <w:sz w:val="24"/>
          <w:szCs w:val="24"/>
        </w:rPr>
        <w:t>, physically, emotionally, spiritually</w:t>
      </w:r>
      <w:r>
        <w:rPr>
          <w:rFonts w:ascii="Times New Roman" w:hAnsi="Times New Roman" w:cs="Times New Roman"/>
          <w:sz w:val="24"/>
          <w:szCs w:val="24"/>
        </w:rPr>
        <w:t xml:space="preserve"> and any other aspect that constitute</w:t>
      </w:r>
      <w:r w:rsidR="003430C0">
        <w:rPr>
          <w:rFonts w:ascii="Times New Roman" w:hAnsi="Times New Roman" w:cs="Times New Roman"/>
          <w:sz w:val="24"/>
          <w:szCs w:val="24"/>
        </w:rPr>
        <w:t>s</w:t>
      </w:r>
      <w:r>
        <w:rPr>
          <w:rFonts w:ascii="Times New Roman" w:hAnsi="Times New Roman" w:cs="Times New Roman"/>
          <w:sz w:val="24"/>
          <w:szCs w:val="24"/>
        </w:rPr>
        <w:t xml:space="preserve"> a human being (</w:t>
      </w:r>
      <w:r w:rsidR="00105A0C">
        <w:rPr>
          <w:rFonts w:ascii="Times New Roman" w:hAnsi="Times New Roman" w:cs="Times New Roman"/>
          <w:sz w:val="24"/>
          <w:szCs w:val="24"/>
        </w:rPr>
        <w:t>Dishman et al.2006</w:t>
      </w:r>
      <w:r>
        <w:rPr>
          <w:rFonts w:ascii="Times New Roman" w:hAnsi="Times New Roman" w:cs="Times New Roman"/>
          <w:sz w:val="24"/>
          <w:szCs w:val="24"/>
        </w:rPr>
        <w:t>).</w:t>
      </w:r>
      <w:r w:rsidR="00851B3F">
        <w:rPr>
          <w:rFonts w:ascii="Times New Roman" w:hAnsi="Times New Roman" w:cs="Times New Roman"/>
          <w:sz w:val="24"/>
          <w:szCs w:val="24"/>
        </w:rPr>
        <w:t xml:space="preserve"> People form and regulate their concept as they grow based on the acquired </w:t>
      </w:r>
      <w:r w:rsidR="00A2703F">
        <w:rPr>
          <w:rFonts w:ascii="Times New Roman" w:hAnsi="Times New Roman" w:cs="Times New Roman"/>
          <w:sz w:val="24"/>
          <w:szCs w:val="24"/>
        </w:rPr>
        <w:t>knowledge. Self</w:t>
      </w:r>
      <w:r w:rsidR="00851B3F">
        <w:rPr>
          <w:rFonts w:ascii="Times New Roman" w:hAnsi="Times New Roman" w:cs="Times New Roman"/>
          <w:sz w:val="24"/>
          <w:szCs w:val="24"/>
        </w:rPr>
        <w:t xml:space="preserve">-efficacy entails </w:t>
      </w:r>
      <w:r w:rsidR="00A2703F">
        <w:rPr>
          <w:rFonts w:ascii="Times New Roman" w:hAnsi="Times New Roman" w:cs="Times New Roman"/>
          <w:sz w:val="24"/>
          <w:szCs w:val="24"/>
        </w:rPr>
        <w:t>individual judgment of their abilities</w:t>
      </w:r>
      <w:r w:rsidR="00851B3F">
        <w:rPr>
          <w:rFonts w:ascii="Times New Roman" w:hAnsi="Times New Roman" w:cs="Times New Roman"/>
          <w:sz w:val="24"/>
          <w:szCs w:val="24"/>
        </w:rPr>
        <w:t>, self-</w:t>
      </w:r>
      <w:r w:rsidR="00A2703F">
        <w:rPr>
          <w:rFonts w:ascii="Times New Roman" w:hAnsi="Times New Roman" w:cs="Times New Roman"/>
          <w:sz w:val="24"/>
          <w:szCs w:val="24"/>
        </w:rPr>
        <w:t>concept which</w:t>
      </w:r>
      <w:r w:rsidR="00851B3F">
        <w:rPr>
          <w:rFonts w:ascii="Times New Roman" w:hAnsi="Times New Roman" w:cs="Times New Roman"/>
          <w:sz w:val="24"/>
          <w:szCs w:val="24"/>
        </w:rPr>
        <w:t xml:space="preserve"> includes both cognitive thoughts and experience about oneself. Psychology</w:t>
      </w:r>
      <w:r w:rsidR="00A2703F">
        <w:rPr>
          <w:rFonts w:ascii="Times New Roman" w:hAnsi="Times New Roman" w:cs="Times New Roman"/>
          <w:sz w:val="24"/>
          <w:szCs w:val="24"/>
        </w:rPr>
        <w:t xml:space="preserve"> focuses on a particular</w:t>
      </w:r>
      <w:r w:rsidR="00851B3F">
        <w:rPr>
          <w:rFonts w:ascii="Times New Roman" w:hAnsi="Times New Roman" w:cs="Times New Roman"/>
          <w:sz w:val="24"/>
          <w:szCs w:val="24"/>
        </w:rPr>
        <w:t xml:space="preserve"> social environment. Psychologist theorist suggest</w:t>
      </w:r>
      <w:r w:rsidR="00A2703F">
        <w:rPr>
          <w:rFonts w:ascii="Times New Roman" w:hAnsi="Times New Roman" w:cs="Times New Roman"/>
          <w:sz w:val="24"/>
          <w:szCs w:val="24"/>
        </w:rPr>
        <w:t>s</w:t>
      </w:r>
      <w:r w:rsidR="00851B3F">
        <w:rPr>
          <w:rFonts w:ascii="Times New Roman" w:hAnsi="Times New Roman" w:cs="Times New Roman"/>
          <w:sz w:val="24"/>
          <w:szCs w:val="24"/>
        </w:rPr>
        <w:t xml:space="preserve"> that personality is driven by self-actualization or the conditions that arise when one reach their full potential and self-</w:t>
      </w:r>
      <w:r w:rsidR="00FD739E">
        <w:rPr>
          <w:rFonts w:ascii="Times New Roman" w:hAnsi="Times New Roman" w:cs="Times New Roman"/>
          <w:sz w:val="24"/>
          <w:szCs w:val="24"/>
        </w:rPr>
        <w:t xml:space="preserve">concept. The way an individual develop self-concept differs from one person to the other. The self-maintenance theory addresses the efforts people take to maintain their sense of self. The approach further states that people don’t </w:t>
      </w:r>
      <w:r w:rsidR="00A2703F">
        <w:rPr>
          <w:rFonts w:ascii="Times New Roman" w:hAnsi="Times New Roman" w:cs="Times New Roman"/>
          <w:sz w:val="24"/>
          <w:szCs w:val="24"/>
        </w:rPr>
        <w:t>just sit idle but take the</w:t>
      </w:r>
      <w:r w:rsidR="00FD739E">
        <w:rPr>
          <w:rFonts w:ascii="Times New Roman" w:hAnsi="Times New Roman" w:cs="Times New Roman"/>
          <w:sz w:val="24"/>
          <w:szCs w:val="24"/>
        </w:rPr>
        <w:t xml:space="preserve"> initiative in shaping their self –concept at all ages. Under this approach, the psychologist</w:t>
      </w:r>
      <w:r w:rsidR="00A2703F">
        <w:rPr>
          <w:rFonts w:ascii="Times New Roman" w:hAnsi="Times New Roman" w:cs="Times New Roman"/>
          <w:sz w:val="24"/>
          <w:szCs w:val="24"/>
        </w:rPr>
        <w:t xml:space="preserve"> tries</w:t>
      </w:r>
      <w:r w:rsidR="00FD739E">
        <w:rPr>
          <w:rFonts w:ascii="Times New Roman" w:hAnsi="Times New Roman" w:cs="Times New Roman"/>
          <w:sz w:val="24"/>
          <w:szCs w:val="24"/>
        </w:rPr>
        <w:t xml:space="preserve"> to analyze the behaviors of different individuals based on their environment and when subjec</w:t>
      </w:r>
      <w:r w:rsidR="00A2703F">
        <w:rPr>
          <w:rFonts w:ascii="Times New Roman" w:hAnsi="Times New Roman" w:cs="Times New Roman"/>
          <w:sz w:val="24"/>
          <w:szCs w:val="24"/>
        </w:rPr>
        <w:t>ted to varying</w:t>
      </w:r>
      <w:r w:rsidR="00FD739E">
        <w:rPr>
          <w:rFonts w:ascii="Times New Roman" w:hAnsi="Times New Roman" w:cs="Times New Roman"/>
          <w:sz w:val="24"/>
          <w:szCs w:val="24"/>
        </w:rPr>
        <w:t xml:space="preserve"> situations in life.</w:t>
      </w:r>
    </w:p>
    <w:p w:rsidR="00851B3F" w:rsidP="00E16E99">
      <w:pPr>
        <w:spacing w:line="480" w:lineRule="auto"/>
        <w:ind w:firstLine="720"/>
        <w:jc w:val="both"/>
        <w:rPr>
          <w:rFonts w:ascii="Times New Roman" w:hAnsi="Times New Roman" w:cs="Times New Roman"/>
          <w:sz w:val="24"/>
          <w:szCs w:val="24"/>
        </w:rPr>
      </w:pPr>
    </w:p>
    <w:p w:rsidR="00851B3F" w:rsidP="00E16E99">
      <w:pPr>
        <w:spacing w:line="480" w:lineRule="auto"/>
        <w:ind w:firstLine="720"/>
        <w:jc w:val="both"/>
        <w:rPr>
          <w:rFonts w:ascii="Times New Roman" w:hAnsi="Times New Roman" w:cs="Times New Roman"/>
          <w:sz w:val="24"/>
          <w:szCs w:val="24"/>
        </w:rPr>
      </w:pPr>
    </w:p>
    <w:p w:rsidR="00851B3F" w:rsidP="00E16E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References</w:t>
      </w:r>
    </w:p>
    <w:p w:rsidR="00851B3F" w:rsidRPr="007825FE" w:rsidP="007825FE">
      <w:pPr>
        <w:spacing w:line="480" w:lineRule="auto"/>
        <w:ind w:left="720" w:hanging="720"/>
        <w:jc w:val="both"/>
        <w:rPr>
          <w:rFonts w:ascii="Times New Roman" w:hAnsi="Times New Roman" w:cs="Times New Roman"/>
          <w:sz w:val="24"/>
          <w:szCs w:val="24"/>
        </w:rPr>
      </w:pPr>
      <w:bookmarkStart w:id="0" w:name="_GoBack"/>
      <w:r w:rsidRPr="007825FE">
        <w:rPr>
          <w:rFonts w:ascii="Times New Roman" w:hAnsi="Times New Roman" w:cs="Times New Roman"/>
          <w:color w:val="222222"/>
          <w:sz w:val="24"/>
          <w:szCs w:val="24"/>
          <w:shd w:val="clear" w:color="auto" w:fill="FFFFFF"/>
        </w:rPr>
        <w:t xml:space="preserve">Dishman, R. K., Hales, D. P., Pfeiffer, K. A., Felton, G. A., Saunders, R., Ward, D. S., ... &amp; Pate, R. R. (2006). Physical self-concept and self-esteem mediate cross-sectional relations of physical activity and sports participation with depression symptoms among adolescent girls. </w:t>
      </w:r>
      <w:r w:rsidRPr="007825FE">
        <w:rPr>
          <w:rFonts w:ascii="Times New Roman" w:hAnsi="Times New Roman" w:cs="Times New Roman"/>
          <w:i/>
          <w:iCs/>
          <w:color w:val="222222"/>
          <w:sz w:val="24"/>
          <w:szCs w:val="24"/>
          <w:shd w:val="clear" w:color="auto" w:fill="FFFFFF"/>
        </w:rPr>
        <w:t>Health Psychology</w:t>
      </w:r>
      <w:r w:rsidRPr="007825FE">
        <w:rPr>
          <w:rFonts w:ascii="Times New Roman" w:hAnsi="Times New Roman" w:cs="Times New Roman"/>
          <w:color w:val="222222"/>
          <w:sz w:val="24"/>
          <w:szCs w:val="24"/>
          <w:shd w:val="clear" w:color="auto" w:fill="FFFFFF"/>
        </w:rPr>
        <w:t>, </w:t>
      </w:r>
      <w:r w:rsidRPr="007825FE">
        <w:rPr>
          <w:rFonts w:ascii="Times New Roman" w:hAnsi="Times New Roman" w:cs="Times New Roman"/>
          <w:i/>
          <w:iCs/>
          <w:color w:val="222222"/>
          <w:sz w:val="24"/>
          <w:szCs w:val="24"/>
          <w:shd w:val="clear" w:color="auto" w:fill="FFFFFF"/>
        </w:rPr>
        <w:t>25</w:t>
      </w:r>
      <w:r w:rsidRPr="007825FE">
        <w:rPr>
          <w:rFonts w:ascii="Times New Roman" w:hAnsi="Times New Roman" w:cs="Times New Roman"/>
          <w:color w:val="222222"/>
          <w:sz w:val="24"/>
          <w:szCs w:val="24"/>
          <w:shd w:val="clear" w:color="auto" w:fill="FFFFFF"/>
        </w:rPr>
        <w:t>(3), 396.</w:t>
      </w:r>
    </w:p>
    <w:p w:rsidR="00851B3F" w:rsidRPr="007825FE" w:rsidP="007825FE">
      <w:pPr>
        <w:spacing w:line="480" w:lineRule="auto"/>
        <w:ind w:left="720" w:hanging="720"/>
        <w:jc w:val="both"/>
        <w:rPr>
          <w:rFonts w:ascii="Times New Roman" w:hAnsi="Times New Roman" w:cs="Times New Roman"/>
          <w:color w:val="222222"/>
          <w:sz w:val="24"/>
          <w:szCs w:val="24"/>
          <w:shd w:val="clear" w:color="auto" w:fill="FFFFFF"/>
        </w:rPr>
      </w:pPr>
      <w:r w:rsidRPr="007825FE">
        <w:rPr>
          <w:rFonts w:ascii="Times New Roman" w:hAnsi="Times New Roman" w:cs="Times New Roman"/>
          <w:color w:val="222222"/>
          <w:sz w:val="24"/>
          <w:szCs w:val="24"/>
          <w:shd w:val="clear" w:color="auto" w:fill="FFFFFF"/>
        </w:rPr>
        <w:t>Griner, D., &amp; Smith, T. B. (2006). Culturally adapted mental health intervention: A meta-analytic review. </w:t>
      </w:r>
      <w:r w:rsidRPr="007825FE">
        <w:rPr>
          <w:rFonts w:ascii="Times New Roman" w:hAnsi="Times New Roman" w:cs="Times New Roman"/>
          <w:i/>
          <w:iCs/>
          <w:color w:val="222222"/>
          <w:sz w:val="24"/>
          <w:szCs w:val="24"/>
          <w:shd w:val="clear" w:color="auto" w:fill="FFFFFF"/>
        </w:rPr>
        <w:t>Psychotherapy: Theory, research, practice, training</w:t>
      </w:r>
      <w:r w:rsidRPr="007825FE">
        <w:rPr>
          <w:rFonts w:ascii="Times New Roman" w:hAnsi="Times New Roman" w:cs="Times New Roman"/>
          <w:color w:val="222222"/>
          <w:sz w:val="24"/>
          <w:szCs w:val="24"/>
          <w:shd w:val="clear" w:color="auto" w:fill="FFFFFF"/>
        </w:rPr>
        <w:t>, </w:t>
      </w:r>
      <w:r w:rsidRPr="007825FE">
        <w:rPr>
          <w:rFonts w:ascii="Times New Roman" w:hAnsi="Times New Roman" w:cs="Times New Roman"/>
          <w:i/>
          <w:iCs/>
          <w:color w:val="222222"/>
          <w:sz w:val="24"/>
          <w:szCs w:val="24"/>
          <w:shd w:val="clear" w:color="auto" w:fill="FFFFFF"/>
        </w:rPr>
        <w:t>43</w:t>
      </w:r>
      <w:r w:rsidRPr="007825FE">
        <w:rPr>
          <w:rFonts w:ascii="Times New Roman" w:hAnsi="Times New Roman" w:cs="Times New Roman"/>
          <w:color w:val="222222"/>
          <w:sz w:val="24"/>
          <w:szCs w:val="24"/>
          <w:shd w:val="clear" w:color="auto" w:fill="FFFFFF"/>
        </w:rPr>
        <w:t>(4), 531.</w:t>
      </w:r>
    </w:p>
    <w:p w:rsidR="00105A0C" w:rsidRPr="007825FE" w:rsidP="007825FE">
      <w:pPr>
        <w:spacing w:line="480" w:lineRule="auto"/>
        <w:ind w:left="720" w:hanging="720"/>
        <w:jc w:val="both"/>
        <w:rPr>
          <w:rFonts w:ascii="Times New Roman" w:hAnsi="Times New Roman" w:cs="Times New Roman"/>
          <w:color w:val="222222"/>
          <w:sz w:val="24"/>
          <w:szCs w:val="24"/>
          <w:shd w:val="clear" w:color="auto" w:fill="FFFFFF"/>
        </w:rPr>
      </w:pPr>
      <w:r w:rsidRPr="007825FE">
        <w:rPr>
          <w:rFonts w:ascii="Times New Roman" w:hAnsi="Times New Roman" w:cs="Times New Roman"/>
          <w:color w:val="222222"/>
          <w:sz w:val="24"/>
          <w:szCs w:val="24"/>
          <w:shd w:val="clear" w:color="auto" w:fill="FFFFFF"/>
        </w:rPr>
        <w:t>Kitchener, K. S., &amp; Anderson, S. K. (2011). </w:t>
      </w:r>
      <w:r w:rsidRPr="007825FE">
        <w:rPr>
          <w:rFonts w:ascii="Times New Roman" w:hAnsi="Times New Roman" w:cs="Times New Roman"/>
          <w:i/>
          <w:iCs/>
          <w:color w:val="222222"/>
          <w:sz w:val="24"/>
          <w:szCs w:val="24"/>
          <w:shd w:val="clear" w:color="auto" w:fill="FFFFFF"/>
        </w:rPr>
        <w:t>Foundations of ethical practice, research, and teaching in psychology and counseling</w:t>
      </w:r>
      <w:r w:rsidRPr="007825FE">
        <w:rPr>
          <w:rFonts w:ascii="Times New Roman" w:hAnsi="Times New Roman" w:cs="Times New Roman"/>
          <w:color w:val="222222"/>
          <w:sz w:val="24"/>
          <w:szCs w:val="24"/>
          <w:shd w:val="clear" w:color="auto" w:fill="FFFFFF"/>
        </w:rPr>
        <w:t>. Routledge.</w:t>
      </w:r>
    </w:p>
    <w:p w:rsidR="002B134A" w:rsidRPr="007825FE" w:rsidP="007825FE">
      <w:pPr>
        <w:spacing w:line="480" w:lineRule="auto"/>
        <w:ind w:left="720" w:hanging="720"/>
        <w:jc w:val="both"/>
        <w:rPr>
          <w:rFonts w:ascii="Times New Roman" w:hAnsi="Times New Roman" w:cs="Times New Roman"/>
          <w:sz w:val="24"/>
          <w:szCs w:val="24"/>
        </w:rPr>
      </w:pPr>
      <w:r w:rsidRPr="007825FE">
        <w:rPr>
          <w:rFonts w:ascii="Times New Roman" w:hAnsi="Times New Roman" w:cs="Times New Roman"/>
          <w:color w:val="222222"/>
          <w:sz w:val="24"/>
          <w:szCs w:val="24"/>
          <w:shd w:val="clear" w:color="auto" w:fill="FFFFFF"/>
        </w:rPr>
        <w:t>Mowday</w:t>
      </w:r>
      <w:r w:rsidRPr="007825FE">
        <w:rPr>
          <w:rFonts w:ascii="Times New Roman" w:hAnsi="Times New Roman" w:cs="Times New Roman"/>
          <w:color w:val="222222"/>
          <w:sz w:val="24"/>
          <w:szCs w:val="24"/>
          <w:shd w:val="clear" w:color="auto" w:fill="FFFFFF"/>
        </w:rPr>
        <w:t>, R. T., Porter, L. W., &amp; Steers, R. M. (2013). </w:t>
      </w:r>
      <w:r w:rsidRPr="007825FE">
        <w:rPr>
          <w:rFonts w:ascii="Times New Roman" w:hAnsi="Times New Roman" w:cs="Times New Roman"/>
          <w:i/>
          <w:iCs/>
          <w:color w:val="222222"/>
          <w:sz w:val="24"/>
          <w:szCs w:val="24"/>
          <w:shd w:val="clear" w:color="auto" w:fill="FFFFFF"/>
        </w:rPr>
        <w:t>Employee—organization linkages: The psychology of commitment, absenteeism, and turnover</w:t>
      </w:r>
      <w:r w:rsidRPr="007825FE">
        <w:rPr>
          <w:rFonts w:ascii="Times New Roman" w:hAnsi="Times New Roman" w:cs="Times New Roman"/>
          <w:color w:val="222222"/>
          <w:sz w:val="24"/>
          <w:szCs w:val="24"/>
          <w:shd w:val="clear" w:color="auto" w:fill="FFFFFF"/>
        </w:rPr>
        <w:t>. Academic Press.
</w:t>
      </w:r>
    </w:p>
    <w:p w:rsidR="00463CEA" w:rsidRPr="007825FE" w:rsidP="007825FE">
      <w:pPr>
        <w:spacing w:line="480" w:lineRule="auto"/>
        <w:ind w:left="720" w:hanging="720"/>
        <w:jc w:val="both"/>
        <w:rPr>
          <w:rFonts w:ascii="Times New Roman" w:hAnsi="Times New Roman" w:cs="Times New Roman"/>
          <w:sz w:val="24"/>
          <w:szCs w:val="24"/>
        </w:rPr>
      </w:pPr>
    </w:p>
    <w:p w:rsidR="00463CEA" w:rsidRPr="007825FE" w:rsidP="007825FE">
      <w:pPr>
        <w:spacing w:line="480" w:lineRule="auto"/>
        <w:ind w:left="720" w:hanging="720"/>
        <w:jc w:val="both"/>
        <w:rPr>
          <w:rFonts w:ascii="Times New Roman" w:hAnsi="Times New Roman" w:cs="Times New Roman"/>
          <w:sz w:val="24"/>
          <w:szCs w:val="24"/>
        </w:rPr>
      </w:pPr>
    </w:p>
    <w:bookmarkEnd w:id="0"/>
    <w:p w:rsidR="00463CEA" w:rsidP="00E16E99">
      <w:pPr>
        <w:spacing w:line="480" w:lineRule="auto"/>
        <w:ind w:firstLine="720"/>
        <w:jc w:val="both"/>
        <w:rPr>
          <w:rFonts w:ascii="Times New Roman" w:hAnsi="Times New Roman" w:cs="Times New Roman"/>
          <w:sz w:val="24"/>
          <w:szCs w:val="24"/>
        </w:rPr>
      </w:pPr>
    </w:p>
    <w:p w:rsidR="00463CEA" w:rsidRPr="00C31569" w:rsidP="00E16E99">
      <w:pPr>
        <w:spacing w:line="480" w:lineRule="auto"/>
        <w:ind w:firstLine="720"/>
        <w:jc w:val="both"/>
        <w:rPr>
          <w:rFonts w:ascii="Times New Roman" w:hAnsi="Times New Roman" w:cs="Times New Roman"/>
          <w:sz w:val="24"/>
          <w:szCs w:val="24"/>
        </w:rPr>
      </w:pPr>
    </w:p>
    <w:sectPr w:rsidSect="004E586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10203033"/>
      <w:docPartObj>
        <w:docPartGallery w:val="Page Numbers (Top of Page)"/>
        <w:docPartUnique/>
      </w:docPartObj>
    </w:sdtPr>
    <w:sdtEndPr>
      <w:rPr>
        <w:noProof/>
      </w:rPr>
    </w:sdtEndPr>
    <w:sdtContent>
      <w:p w:rsidR="004E5861">
        <w:pPr>
          <w:pStyle w:val="Header"/>
        </w:pPr>
        <w:r>
          <w:t xml:space="preserve">ETHICAL AND DIVERSE ISSUES IN PSYCHOLOGY                                                                                                     </w:t>
        </w:r>
        <w:r>
          <w:fldChar w:fldCharType="begin"/>
        </w:r>
        <w:r>
          <w:instrText xml:space="preserve"> PAGE   \* MERGEFORMAT </w:instrText>
        </w:r>
        <w:r>
          <w:fldChar w:fldCharType="separate"/>
        </w:r>
        <w:r w:rsidR="007825FE">
          <w:rPr>
            <w:noProof/>
          </w:rPr>
          <w:t>4</w:t>
        </w:r>
        <w:r>
          <w:rPr>
            <w:noProof/>
          </w:rPr>
          <w:fldChar w:fldCharType="end"/>
        </w:r>
      </w:p>
    </w:sdtContent>
  </w:sdt>
  <w:p w:rsidR="004E5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5861" w:rsidRPr="004E5861">
    <w:pPr>
      <w:pStyle w:val="Header"/>
      <w:rPr>
        <w:rFonts w:ascii="Times New Roman" w:hAnsi="Times New Roman" w:cs="Times New Roman"/>
        <w:sz w:val="24"/>
        <w:szCs w:val="24"/>
      </w:rPr>
    </w:pPr>
    <w:r w:rsidRPr="004E5861">
      <w:rPr>
        <w:rFonts w:ascii="Times New Roman" w:hAnsi="Times New Roman" w:cs="Times New Roman"/>
        <w:sz w:val="24"/>
        <w:szCs w:val="24"/>
      </w:rPr>
      <w:t>Running head: ETHICAL AND DIVERSE ISSUES IN PSYCHOLOGY</w:t>
    </w:r>
    <w:r>
      <w:rPr>
        <w:rFonts w:ascii="Times New Roman" w:hAnsi="Times New Roman" w:cs="Times New Roman"/>
        <w:sz w:val="24"/>
        <w:szCs w:val="24"/>
      </w:rPr>
      <w:t xml:space="preserve">                                     </w:t>
    </w:r>
    <w:r w:rsidRPr="004E586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0A1"/>
    <w:rsid w:val="00105A0C"/>
    <w:rsid w:val="002B134A"/>
    <w:rsid w:val="003430C0"/>
    <w:rsid w:val="003550A1"/>
    <w:rsid w:val="003A682C"/>
    <w:rsid w:val="003E5CFA"/>
    <w:rsid w:val="00463CEA"/>
    <w:rsid w:val="004E5861"/>
    <w:rsid w:val="0050150E"/>
    <w:rsid w:val="00620845"/>
    <w:rsid w:val="006C6FC9"/>
    <w:rsid w:val="007825FE"/>
    <w:rsid w:val="00851B3F"/>
    <w:rsid w:val="00930AA9"/>
    <w:rsid w:val="009339D6"/>
    <w:rsid w:val="00960627"/>
    <w:rsid w:val="00992B34"/>
    <w:rsid w:val="00A2703F"/>
    <w:rsid w:val="00BC659B"/>
    <w:rsid w:val="00C10450"/>
    <w:rsid w:val="00C16002"/>
    <w:rsid w:val="00C31569"/>
    <w:rsid w:val="00D60010"/>
    <w:rsid w:val="00E16E99"/>
    <w:rsid w:val="00FD5EBF"/>
    <w:rsid w:val="00FD73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D357038-46EB-4DA3-9F7C-5538F3BF0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0A1"/>
  </w:style>
  <w:style w:type="paragraph" w:styleId="Footer">
    <w:name w:val="footer"/>
    <w:basedOn w:val="Normal"/>
    <w:link w:val="FooterChar"/>
    <w:uiPriority w:val="99"/>
    <w:unhideWhenUsed/>
    <w:rsid w:val="00355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Other</dc:creator>
  <cp:lastModifiedBy>Other</cp:lastModifiedBy>
  <cp:revision>6</cp:revision>
  <dcterms:created xsi:type="dcterms:W3CDTF">2019-02-17T14:46:00Z</dcterms:created>
  <dcterms:modified xsi:type="dcterms:W3CDTF">2019-02-17T18:26:00Z</dcterms:modified>
</cp:coreProperties>
</file>